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57" w:rsidRDefault="001252C8" w:rsidP="001252C8">
      <w:pPr>
        <w:jc w:val="center"/>
        <w:rPr>
          <w:rFonts w:ascii="Garamond" w:hAnsi="Garamond"/>
          <w:b/>
          <w:sz w:val="28"/>
          <w:szCs w:val="28"/>
        </w:rPr>
      </w:pPr>
      <w:r w:rsidRPr="001252C8">
        <w:rPr>
          <w:rFonts w:ascii="Garamond" w:hAnsi="Garamond"/>
          <w:b/>
          <w:sz w:val="28"/>
          <w:szCs w:val="28"/>
        </w:rPr>
        <w:t>ARTE E IMMAGINE</w:t>
      </w: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5282"/>
        <w:gridCol w:w="189"/>
        <w:gridCol w:w="397"/>
        <w:gridCol w:w="4696"/>
      </w:tblGrid>
      <w:tr w:rsidR="001252C8" w:rsidRPr="00EC10B0" w:rsidTr="00F77770">
        <w:trPr>
          <w:trHeight w:val="356"/>
        </w:trPr>
        <w:tc>
          <w:tcPr>
            <w:tcW w:w="14869" w:type="dxa"/>
            <w:gridSpan w:val="5"/>
          </w:tcPr>
          <w:p w:rsidR="001252C8" w:rsidRPr="00EC10B0" w:rsidRDefault="00F77770" w:rsidP="00AB0871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Pr="00680F1F">
              <w:rPr>
                <w:rFonts w:ascii="Garamond" w:hAnsi="Garamond" w:cs="Cambria"/>
                <w:b/>
                <w:caps/>
                <w:sz w:val="24"/>
                <w:szCs w:val="24"/>
              </w:rPr>
              <w:t>ESPRIMERSI</w:t>
            </w:r>
            <w:r w:rsidR="001252C8" w:rsidRPr="00680F1F">
              <w:rPr>
                <w:rFonts w:ascii="Garamond" w:hAnsi="Garamond" w:cs="Cambria"/>
                <w:b/>
                <w:caps/>
                <w:sz w:val="24"/>
                <w:szCs w:val="24"/>
              </w:rPr>
              <w:t xml:space="preserve"> e comunicare</w:t>
            </w:r>
          </w:p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F77770">
        <w:trPr>
          <w:trHeight w:val="356"/>
        </w:trPr>
        <w:tc>
          <w:tcPr>
            <w:tcW w:w="4305" w:type="dxa"/>
          </w:tcPr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  <w:p w:rsidR="001252C8" w:rsidRDefault="001252C8" w:rsidP="001252C8">
            <w:pPr>
              <w:spacing w:after="0" w:line="240" w:lineRule="auto"/>
              <w:jc w:val="both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F77770">
        <w:trPr>
          <w:trHeight w:val="467"/>
        </w:trPr>
        <w:tc>
          <w:tcPr>
            <w:tcW w:w="4305" w:type="dxa"/>
            <w:vMerge w:val="restart"/>
          </w:tcPr>
          <w:p w:rsidR="001252C8" w:rsidRPr="00EC10B0" w:rsidRDefault="001252C8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EC10B0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:rsidR="001252C8" w:rsidRPr="00EC10B0" w:rsidRDefault="001252C8" w:rsidP="00AB0871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numPr>
                <w:ilvl w:val="0"/>
                <w:numId w:val="2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680F1F">
              <w:rPr>
                <w:rFonts w:ascii="Garamond" w:hAnsi="Garamond" w:cs="Times New Roman"/>
                <w:sz w:val="24"/>
                <w:szCs w:val="24"/>
              </w:rPr>
              <w:t>utilizza le conoscenze e le abilità relative al linguaggio visivo e rielaborando in modo creativo le immagini con molteplici tecniche, materiali e strumenti (grafico-espressivi, pittorici e plastici).</w:t>
            </w: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1252C8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  <w:r w:rsidRPr="00680F1F">
              <w:rPr>
                <w:rFonts w:ascii="Garamond" w:hAnsi="Garamond" w:cs="Times New Roman"/>
                <w:sz w:val="24"/>
                <w:szCs w:val="24"/>
              </w:rPr>
              <w:t xml:space="preserve">L’alunno </w:t>
            </w:r>
            <w:r>
              <w:rPr>
                <w:rFonts w:ascii="Garamond" w:hAnsi="Garamond" w:cs="Times New Roman"/>
                <w:sz w:val="24"/>
                <w:szCs w:val="24"/>
              </w:rPr>
              <w:t>…</w:t>
            </w:r>
          </w:p>
          <w:p w:rsidR="001252C8" w:rsidRPr="00680F1F" w:rsidRDefault="001252C8" w:rsidP="001252C8">
            <w:pPr>
              <w:pStyle w:val="Indicazioninormale"/>
              <w:numPr>
                <w:ilvl w:val="0"/>
                <w:numId w:val="2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680F1F">
              <w:rPr>
                <w:rFonts w:ascii="Garamond" w:hAnsi="Garamond" w:cs="Times New Roman"/>
                <w:sz w:val="24"/>
                <w:szCs w:val="24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1252C8" w:rsidRPr="00680F1F" w:rsidRDefault="001252C8" w:rsidP="001252C8">
            <w:pPr>
              <w:pStyle w:val="Indicazioninormale"/>
              <w:spacing w:after="0"/>
              <w:ind w:left="360" w:firstLine="0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Pr="00EC10B0" w:rsidRDefault="001252C8" w:rsidP="001252C8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252C8" w:rsidRPr="00EC10B0" w:rsidRDefault="001252C8" w:rsidP="00AB0871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1252C8" w:rsidRPr="00680F1F" w:rsidRDefault="001252C8" w:rsidP="001252C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Elaborare creativamente produzioni personali e autentiche per esprimere sensazioni ed emozioni; rappresentare e comunicare la realtà percepita.</w:t>
            </w:r>
          </w:p>
          <w:p w:rsidR="001252C8" w:rsidRPr="00680F1F" w:rsidRDefault="001252C8" w:rsidP="001252C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Trasformare immagini e materiali.</w:t>
            </w:r>
          </w:p>
          <w:p w:rsidR="001252C8" w:rsidRPr="00680F1F" w:rsidRDefault="001252C8" w:rsidP="001252C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Sperimentare strumenti e tecniche diverse per realizzare prodotti grafici, plastici e pittorici.</w:t>
            </w:r>
          </w:p>
          <w:p w:rsidR="001252C8" w:rsidRPr="00EC10B0" w:rsidRDefault="001252C8" w:rsidP="001252C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Introdurre nelle proprie produzioni creative elementi linguistici e stilistici scoperti osservando immagini ed opere d’arte.</w:t>
            </w:r>
          </w:p>
        </w:tc>
      </w:tr>
      <w:tr w:rsidR="001252C8" w:rsidRPr="00EC10B0" w:rsidTr="00F77770">
        <w:trPr>
          <w:trHeight w:val="467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</w:tcPr>
          <w:p w:rsidR="001252C8" w:rsidRPr="00EC10B0" w:rsidRDefault="001252C8" w:rsidP="001252C8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Elabora produzioni personali e autentiche.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Esprime sensazioni ed emozioni.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Rappresenta la realtà percepita.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 immagini e materiale.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Realizza prodotti grafici, plastici, pittorici.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Utilizza elementi linguistici conosciuti.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tabs>
                <w:tab w:val="left" w:pos="194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Osserva immagini ed opere d’arte.</w:t>
            </w:r>
          </w:p>
          <w:p w:rsidR="001252C8" w:rsidRPr="00EC10B0" w:rsidRDefault="001252C8" w:rsidP="001252C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</w:p>
        </w:tc>
        <w:tc>
          <w:tcPr>
            <w:tcW w:w="5282" w:type="dxa"/>
            <w:gridSpan w:val="3"/>
          </w:tcPr>
          <w:p w:rsidR="001252C8" w:rsidRDefault="001252C8" w:rsidP="001252C8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Rappresentazione dello schema corporeo, di esperienze proprie e di elementi della quotidianità.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Stati d’animo ed emozioni attraverso le immagini.</w:t>
            </w:r>
          </w:p>
          <w:p w:rsidR="001252C8" w:rsidRPr="00680F1F" w:rsidRDefault="001252C8" w:rsidP="001252C8">
            <w:pPr>
              <w:numPr>
                <w:ilvl w:val="0"/>
                <w:numId w:val="7"/>
              </w:numPr>
              <w:tabs>
                <w:tab w:val="clear" w:pos="1118"/>
                <w:tab w:val="left" w:pos="181"/>
              </w:tabs>
              <w:suppressAutoHyphens/>
              <w:spacing w:after="0" w:line="240" w:lineRule="auto"/>
              <w:ind w:left="38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Sperimentazione di strumenti e di tecniche diverse.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Tecniche di rappresentazione grafica.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Trasformazioni di immagini e materiale ricercando soluzioni figurative originali.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Tecniche grafiche, pittoriche e plastiche.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Manipolazione di materiali plastici e polimaterici a fini espressivi.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lastRenderedPageBreak/>
              <w:t>Descrizione e riordino di un’immagine e di una sequenza.</w:t>
            </w:r>
          </w:p>
          <w:p w:rsidR="001252C8" w:rsidRPr="00680F1F" w:rsidRDefault="001252C8" w:rsidP="001252C8">
            <w:pPr>
              <w:numPr>
                <w:ilvl w:val="0"/>
                <w:numId w:val="8"/>
              </w:numPr>
              <w:tabs>
                <w:tab w:val="left" w:pos="181"/>
              </w:tabs>
              <w:suppressAutoHyphens/>
              <w:snapToGrid w:val="0"/>
              <w:spacing w:after="0" w:line="240" w:lineRule="auto"/>
              <w:ind w:left="39" w:firstLine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Elementi essenziali per la lettura di un’opera d’arte.</w:t>
            </w:r>
          </w:p>
          <w:p w:rsidR="001252C8" w:rsidRPr="001252C8" w:rsidRDefault="001252C8" w:rsidP="001252C8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 w:cs="Times"/>
                <w:sz w:val="24"/>
                <w:szCs w:val="24"/>
                <w:lang w:eastAsia="it-IT"/>
              </w:rPr>
            </w:pPr>
          </w:p>
        </w:tc>
      </w:tr>
      <w:tr w:rsidR="001252C8" w:rsidRPr="00EC10B0" w:rsidTr="00F77770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1252C8" w:rsidRPr="00EC10B0" w:rsidTr="00F77770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252C8" w:rsidRPr="00680F1F" w:rsidRDefault="001252C8" w:rsidP="001252C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Elaborare creativamente produzioni personali e autentiche per esprimere sensazioni ed emozioni; rappresentare e comunicare la realtà percepita.</w:t>
            </w:r>
          </w:p>
          <w:p w:rsidR="001252C8" w:rsidRPr="00680F1F" w:rsidRDefault="001252C8" w:rsidP="001252C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Trasformare immagini e materiali ricercando soluzioni figurative originali.</w:t>
            </w:r>
          </w:p>
          <w:p w:rsidR="001252C8" w:rsidRPr="00680F1F" w:rsidRDefault="001252C8" w:rsidP="001252C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Sperimentare strumenti e tecniche diverse per realizzare prodotti grafici, plastici, pittorici e multimediali.</w:t>
            </w:r>
          </w:p>
          <w:p w:rsidR="001252C8" w:rsidRPr="001252C8" w:rsidRDefault="001252C8" w:rsidP="001252C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Introdurre nelle proprie produzioni creative elementi linguistici e stilistici scoperti osservando immagini ed opere d’arte.</w:t>
            </w:r>
          </w:p>
          <w:p w:rsidR="001252C8" w:rsidRPr="00EC10B0" w:rsidRDefault="001252C8" w:rsidP="001252C8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F77770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:rsidR="001252C8" w:rsidRPr="00EC10B0" w:rsidRDefault="001252C8" w:rsidP="001252C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 xml:space="preserve">Elabora produzioni personali e autentiche. 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Esprime sensazioni ed emozioni.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Rappresenta e comunica la realtà percepita.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 immagini e materiale.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Realizza prodotti grafici, plastici, pittorici e multimediali.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Utilizza elementi linguistici e stilistici conosciuti.</w:t>
            </w:r>
          </w:p>
          <w:p w:rsidR="001252C8" w:rsidRPr="00680F1F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Osserva immagini ed opere d’arte.</w:t>
            </w:r>
          </w:p>
          <w:p w:rsidR="001252C8" w:rsidRPr="00EC10B0" w:rsidRDefault="001252C8" w:rsidP="001252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</w:tcPr>
          <w:p w:rsidR="001252C8" w:rsidRPr="00EC10B0" w:rsidRDefault="001252C8" w:rsidP="001252C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1252C8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Riconoscimento delle emozioni/sensazioni.</w:t>
            </w:r>
          </w:p>
          <w:p w:rsidR="001252C8" w:rsidRPr="001252C8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252C8">
              <w:rPr>
                <w:rFonts w:ascii="Garamond" w:hAnsi="Garamond"/>
                <w:sz w:val="24"/>
                <w:szCs w:val="24"/>
                <w:lang w:eastAsia="it-IT"/>
              </w:rPr>
              <w:t>Sperimentazione di strumenti e di tecniche diverse.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Gli strumenti e le tecniche per esprimere emozioni e sensazioni.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Il punto, la linea, la forma nel linguaggio grafico-pittorico.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Il colore: mescolanze, combinazioni di colori, abbinamenti e contrasti.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Rapporto luce/ombre.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Manipo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lazione di materiali plastici e </w:t>
            </w: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polimaterici a fini espressivi: creazioni di oggetti con materiale di recupero.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Tecniche multidisciplinari per produrre messaggi individuali e collettivi.</w:t>
            </w:r>
          </w:p>
          <w:p w:rsidR="001252C8" w:rsidRPr="00680F1F" w:rsidRDefault="001252C8" w:rsidP="001252C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 xml:space="preserve">Le principali forme di espressione artistica. </w:t>
            </w:r>
          </w:p>
          <w:p w:rsidR="001252C8" w:rsidRPr="00EC10B0" w:rsidRDefault="001252C8" w:rsidP="001252C8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52C8" w:rsidRPr="00EC10B0" w:rsidTr="00F77770">
        <w:trPr>
          <w:trHeight w:val="495"/>
        </w:trPr>
        <w:tc>
          <w:tcPr>
            <w:tcW w:w="4305" w:type="dxa"/>
            <w:vMerge w:val="restart"/>
          </w:tcPr>
          <w:p w:rsidR="001252C8" w:rsidRDefault="001252C8" w:rsidP="00AB0871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:rsidR="001252C8" w:rsidRPr="001252C8" w:rsidRDefault="001252C8" w:rsidP="001252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spacing w:after="24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252C8">
              <w:rPr>
                <w:rFonts w:ascii="Garamond" w:hAnsi="Garamond"/>
                <w:sz w:val="24"/>
                <w:szCs w:val="24"/>
              </w:rPr>
              <w:t>realizza elaborati personali e creativi sulla base di un’ideazione e progettazione originale, applicando le conoscenze e le regole del linguaggio visivo, scegliendo in modo funzionale tecniche e materiali differenti anche con l’integrazione di più media e codici espressivi.</w:t>
            </w:r>
          </w:p>
          <w:p w:rsidR="001252C8" w:rsidRPr="001252C8" w:rsidRDefault="001252C8" w:rsidP="001252C8">
            <w:pPr>
              <w:pStyle w:val="Paragrafoelenco"/>
              <w:spacing w:after="0" w:line="240" w:lineRule="auto"/>
              <w:ind w:left="502"/>
              <w:rPr>
                <w:rFonts w:ascii="Garamond" w:hAnsi="Garamond"/>
                <w:sz w:val="24"/>
                <w:szCs w:val="24"/>
              </w:rPr>
            </w:pPr>
          </w:p>
          <w:p w:rsidR="001252C8" w:rsidRPr="00EC10B0" w:rsidRDefault="001252C8" w:rsidP="00AB0871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1252C8" w:rsidRPr="00EC10B0" w:rsidTr="00F77770">
        <w:trPr>
          <w:trHeight w:val="467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1252C8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252C8" w:rsidRPr="00E658EC" w:rsidRDefault="001252C8" w:rsidP="001252C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Ideare e progettare elaborati ricercando soluzioni creative e originali ispirate anche allo studio dell’arte e della comunicazione visiva.</w:t>
            </w:r>
          </w:p>
          <w:p w:rsidR="001252C8" w:rsidRPr="00E658EC" w:rsidRDefault="001252C8" w:rsidP="001252C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Utilizzare consapevolmente gli strumenti, le tecniche figurative (grafiche, pittoriche, plastiche) e le regole della rappresentazione visiva per una produzione creativa che rispecchi le preferenze e lo stile espressivo personale.</w:t>
            </w:r>
          </w:p>
          <w:p w:rsidR="001252C8" w:rsidRPr="00E658EC" w:rsidRDefault="001252C8" w:rsidP="001252C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Rielaborare creativamente materiali di uso comune, immagini fotografiche, scritte, elementi iconici e visivi per produrre nuove immagini.</w:t>
            </w:r>
          </w:p>
          <w:p w:rsidR="001252C8" w:rsidRPr="00E658EC" w:rsidRDefault="001252C8" w:rsidP="001252C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Scegliere le tecniche e i linguaggi più adeguati per realizzare prodotti visivi seguendo una precisa finalità operativa e comunicativa, anche integrando più codici e facendo riferimenti ad altre discipline.</w:t>
            </w:r>
          </w:p>
          <w:p w:rsidR="001252C8" w:rsidRPr="001252C8" w:rsidRDefault="001252C8" w:rsidP="001252C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52C8" w:rsidRPr="00EC10B0" w:rsidTr="00F77770">
        <w:trPr>
          <w:trHeight w:val="467"/>
        </w:trPr>
        <w:tc>
          <w:tcPr>
            <w:tcW w:w="4305" w:type="dxa"/>
            <w:vMerge/>
          </w:tcPr>
          <w:p w:rsidR="001252C8" w:rsidRPr="00EC10B0" w:rsidRDefault="001252C8" w:rsidP="00AB0871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71" w:type="dxa"/>
            <w:gridSpan w:val="2"/>
          </w:tcPr>
          <w:p w:rsidR="001252C8" w:rsidRPr="00EC10B0" w:rsidRDefault="001252C8" w:rsidP="001252C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Elabora in modo personale idee per ottenere un prodotto.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Utilizza consapevolmente gli strumenti e le tecniche figurative (grafiche, pittoriche, plastiche).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Utilizza le regole della rappresentazione visiva con uno stile personale.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Rielabora creativamente materiali differenti, anche con l’ausilio delle nuove tecnologie.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Sceglie ed integra diversi linguaggi, regole, codici e tecniche per realizzare prodotti visivi.</w:t>
            </w:r>
          </w:p>
          <w:p w:rsidR="001252C8" w:rsidRDefault="001252C8" w:rsidP="001252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Sceglie ed integra i linguaggi delle diverse discipline perseguendo una precisa finalità operativa e comunicativa.</w:t>
            </w:r>
          </w:p>
          <w:p w:rsidR="001252C8" w:rsidRPr="00EC10B0" w:rsidRDefault="001252C8" w:rsidP="001252C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3" w:type="dxa"/>
            <w:gridSpan w:val="2"/>
          </w:tcPr>
          <w:p w:rsidR="001252C8" w:rsidRPr="00EC10B0" w:rsidRDefault="001252C8" w:rsidP="001252C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Comunicazione visiva: rapporto immagine-comunicazione, gli stereotipi, la creatività, le regole, i codici, i meccanismi della percezione visiva.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Gli strumenti grafici, pittorici e plastici.</w:t>
            </w:r>
          </w:p>
          <w:p w:rsidR="001252C8" w:rsidRPr="00E658EC" w:rsidRDefault="001252C8" w:rsidP="001252C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Le tecniche figurative.</w:t>
            </w:r>
          </w:p>
          <w:p w:rsidR="001252C8" w:rsidRPr="00EC10B0" w:rsidRDefault="001252C8" w:rsidP="001252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I materiali</w:t>
            </w:r>
          </w:p>
        </w:tc>
      </w:tr>
    </w:tbl>
    <w:p w:rsidR="001252C8" w:rsidRPr="001252C8" w:rsidRDefault="001252C8" w:rsidP="001252C8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page" w:tblpX="1166" w:tblpY="1823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996"/>
        <w:gridCol w:w="1286"/>
        <w:gridCol w:w="586"/>
        <w:gridCol w:w="4809"/>
      </w:tblGrid>
      <w:tr w:rsidR="001252C8" w:rsidRPr="00EC10B0" w:rsidTr="00344B2F">
        <w:trPr>
          <w:trHeight w:val="356"/>
        </w:trPr>
        <w:tc>
          <w:tcPr>
            <w:tcW w:w="14982" w:type="dxa"/>
            <w:gridSpan w:val="5"/>
          </w:tcPr>
          <w:p w:rsidR="001252C8" w:rsidRPr="00EC10B0" w:rsidRDefault="00F77770" w:rsidP="00344B2F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Pr="00680F1F">
              <w:rPr>
                <w:rFonts w:ascii="Garamond" w:hAnsi="Garamond"/>
                <w:b/>
                <w:caps/>
                <w:sz w:val="24"/>
                <w:szCs w:val="24"/>
              </w:rPr>
              <w:t>OSSERVARE</w:t>
            </w:r>
            <w:r w:rsidR="001252C8" w:rsidRPr="00680F1F">
              <w:rPr>
                <w:rFonts w:ascii="Garamond" w:hAnsi="Garamond"/>
                <w:b/>
                <w:caps/>
                <w:sz w:val="24"/>
                <w:szCs w:val="24"/>
              </w:rPr>
              <w:t xml:space="preserve"> e leggere le immagini</w:t>
            </w:r>
          </w:p>
          <w:p w:rsidR="001252C8" w:rsidRPr="00EC10B0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344B2F">
        <w:trPr>
          <w:trHeight w:val="356"/>
        </w:trPr>
        <w:tc>
          <w:tcPr>
            <w:tcW w:w="4305" w:type="dxa"/>
          </w:tcPr>
          <w:p w:rsidR="001252C8" w:rsidRPr="00EC10B0" w:rsidRDefault="001252C8" w:rsidP="00344B2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1252C8" w:rsidRPr="00EC10B0" w:rsidRDefault="001252C8" w:rsidP="00344B2F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677" w:type="dxa"/>
            <w:gridSpan w:val="4"/>
          </w:tcPr>
          <w:p w:rsidR="001252C8" w:rsidRPr="00EC10B0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1252C8" w:rsidRPr="00EC10B0" w:rsidTr="00344B2F">
        <w:trPr>
          <w:trHeight w:val="467"/>
        </w:trPr>
        <w:tc>
          <w:tcPr>
            <w:tcW w:w="4305" w:type="dxa"/>
            <w:vMerge w:val="restart"/>
          </w:tcPr>
          <w:p w:rsidR="001252C8" w:rsidRDefault="001252C8" w:rsidP="00344B2F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EC10B0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:rsidR="001252C8" w:rsidRDefault="001252C8" w:rsidP="00344B2F">
            <w:pPr>
              <w:pStyle w:val="Indicazioninormale"/>
              <w:numPr>
                <w:ilvl w:val="0"/>
                <w:numId w:val="17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è</w:t>
            </w:r>
            <w:r w:rsidRPr="001252C8">
              <w:rPr>
                <w:rFonts w:ascii="Garamond" w:hAnsi="Garamond" w:cs="Times New Roman"/>
                <w:sz w:val="24"/>
                <w:szCs w:val="24"/>
              </w:rPr>
              <w:t xml:space="preserve"> in grado di osservare, descrivere e leggere immagini </w:t>
            </w:r>
            <w:r w:rsidR="00F77770" w:rsidRPr="001252C8">
              <w:rPr>
                <w:rFonts w:ascii="Garamond" w:hAnsi="Garamond" w:cs="Times New Roman"/>
                <w:sz w:val="24"/>
                <w:szCs w:val="24"/>
              </w:rPr>
              <w:t>(fotografie</w:t>
            </w:r>
            <w:r w:rsidRPr="001252C8">
              <w:rPr>
                <w:rFonts w:ascii="Garamond" w:hAnsi="Garamond" w:cs="Times New Roman"/>
                <w:sz w:val="24"/>
                <w:szCs w:val="24"/>
              </w:rPr>
              <w:t>, manifesti, fumetti).</w:t>
            </w: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4332FE" w:rsidRDefault="004332FE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4332FE" w:rsidRDefault="004332FE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Default="001252C8" w:rsidP="00344B2F">
            <w:pPr>
              <w:pStyle w:val="Indicazioninormale"/>
              <w:spacing w:after="0"/>
              <w:ind w:firstLine="5"/>
              <w:rPr>
                <w:rFonts w:ascii="Garamond" w:hAnsi="Garamond" w:cs="Times New Roman"/>
                <w:sz w:val="24"/>
                <w:szCs w:val="24"/>
              </w:rPr>
            </w:pPr>
            <w:r w:rsidRPr="00680F1F">
              <w:rPr>
                <w:rFonts w:ascii="Garamond" w:hAnsi="Garamond" w:cs="Times New Roman"/>
                <w:sz w:val="24"/>
                <w:szCs w:val="24"/>
              </w:rPr>
              <w:t xml:space="preserve">L’alunno </w:t>
            </w:r>
            <w:r>
              <w:rPr>
                <w:rFonts w:ascii="Garamond" w:hAnsi="Garamond" w:cs="Times New Roman"/>
                <w:sz w:val="24"/>
                <w:szCs w:val="24"/>
              </w:rPr>
              <w:t>…</w:t>
            </w:r>
          </w:p>
          <w:p w:rsidR="001252C8" w:rsidRPr="00680F1F" w:rsidRDefault="001252C8" w:rsidP="00344B2F">
            <w:pPr>
              <w:pStyle w:val="Indicazioninormale"/>
              <w:numPr>
                <w:ilvl w:val="0"/>
                <w:numId w:val="17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680F1F">
              <w:rPr>
                <w:rFonts w:ascii="Garamond" w:hAnsi="Garamond" w:cs="Times New Roman"/>
                <w:sz w:val="24"/>
                <w:szCs w:val="24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1252C8" w:rsidRPr="001252C8" w:rsidRDefault="001252C8" w:rsidP="00344B2F">
            <w:pPr>
              <w:pStyle w:val="Indicazioninormale"/>
              <w:spacing w:after="0"/>
              <w:ind w:left="142" w:firstLine="0"/>
              <w:rPr>
                <w:rFonts w:ascii="Garamond" w:hAnsi="Garamond" w:cs="Times New Roman"/>
                <w:sz w:val="24"/>
                <w:szCs w:val="24"/>
              </w:rPr>
            </w:pPr>
          </w:p>
          <w:p w:rsidR="001252C8" w:rsidRPr="00EC10B0" w:rsidRDefault="001252C8" w:rsidP="00344B2F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252C8" w:rsidRPr="00EC10B0" w:rsidRDefault="001252C8" w:rsidP="00344B2F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77" w:type="dxa"/>
            <w:gridSpan w:val="4"/>
          </w:tcPr>
          <w:p w:rsidR="001252C8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 xml:space="preserve">Guardare e osservare un’immagine e gli oggetti presenti nell’ambiente descrivendo gli elementi, utilizzando le regole della percezione visiva e l’orientamento nello spazio. 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Riconoscere in un testo iconico-visivo gli elementi del linguaggio visivo (linee, colori, forme, volume, spazio) individuando il loro significato espressivo.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Individuare nel linguaggio del fumetto, filmico e audiovisivo alcune tipologie di codici e le sequenze narrative.</w:t>
            </w:r>
          </w:p>
          <w:p w:rsidR="001252C8" w:rsidRPr="00EC10B0" w:rsidRDefault="001252C8" w:rsidP="00344B2F">
            <w:pPr>
              <w:pStyle w:val="Paragrafoelenco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344B2F">
        <w:trPr>
          <w:trHeight w:val="467"/>
        </w:trPr>
        <w:tc>
          <w:tcPr>
            <w:tcW w:w="4305" w:type="dxa"/>
            <w:vMerge/>
          </w:tcPr>
          <w:p w:rsidR="001252C8" w:rsidRPr="00EC10B0" w:rsidRDefault="001252C8" w:rsidP="00344B2F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344B2F" w:rsidRPr="00344B2F" w:rsidRDefault="00344B2F" w:rsidP="00344B2F">
            <w:pPr>
              <w:widowControl w:val="0"/>
              <w:spacing w:after="0" w:line="240" w:lineRule="auto"/>
              <w:ind w:left="113"/>
              <w:jc w:val="center"/>
              <w:rPr>
                <w:rStyle w:val="Normale1"/>
                <w:rFonts w:ascii="Garamond" w:hAnsi="Garamond"/>
                <w:b/>
                <w:sz w:val="24"/>
                <w:szCs w:val="24"/>
              </w:rPr>
            </w:pPr>
            <w:bookmarkStart w:id="0" w:name="_GoBack"/>
            <w:r w:rsidRPr="00344B2F">
              <w:rPr>
                <w:rStyle w:val="Normale1"/>
                <w:rFonts w:ascii="Garamond" w:hAnsi="Garamond"/>
                <w:b/>
                <w:sz w:val="24"/>
                <w:szCs w:val="24"/>
              </w:rPr>
              <w:t>ABILITA’</w:t>
            </w:r>
          </w:p>
          <w:bookmarkEnd w:id="0"/>
          <w:p w:rsidR="001252C8" w:rsidRPr="00680F1F" w:rsidRDefault="001252C8" w:rsidP="00344B2F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Guarda e osserva un’immagine e gli oggetti presenti nell’ambiente e descrive gli elementi.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 xml:space="preserve">Utilizza le regole della percezione visiva e l’orientamento nello spazio. 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Riconosce in un testo iconico-visivo gli elementi del linguaggio visivo (linee, colori, forme, volume, spazio).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Individua il loro significato espressivo.</w:t>
            </w:r>
          </w:p>
          <w:p w:rsidR="001252C8" w:rsidRPr="00680F1F" w:rsidRDefault="001252C8" w:rsidP="00344B2F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680F1F">
              <w:rPr>
                <w:rStyle w:val="Normale1"/>
                <w:rFonts w:ascii="Garamond" w:hAnsi="Garamond"/>
                <w:sz w:val="24"/>
                <w:szCs w:val="24"/>
              </w:rPr>
              <w:t>Individua nel linguaggio del fumetto, filmico e audiovisivo alcune tipologie di codici e le sequenze narrative.</w:t>
            </w:r>
          </w:p>
          <w:p w:rsidR="001252C8" w:rsidRPr="00680F1F" w:rsidRDefault="001252C8" w:rsidP="00344B2F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5395" w:type="dxa"/>
            <w:gridSpan w:val="2"/>
          </w:tcPr>
          <w:p w:rsidR="001252C8" w:rsidRPr="00680F1F" w:rsidRDefault="001252C8" w:rsidP="00344B2F">
            <w:pPr>
              <w:numPr>
                <w:ilvl w:val="0"/>
                <w:numId w:val="24"/>
              </w:numPr>
              <w:tabs>
                <w:tab w:val="left" w:pos="181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Gli elementi del linguaggio visivo: i segni e le linee; i colori caldi e freddi, i colori primari e secondari, i colori complementari; le forme; il volume e lo spazio.</w:t>
            </w:r>
          </w:p>
          <w:p w:rsidR="001252C8" w:rsidRPr="00680F1F" w:rsidRDefault="001252C8" w:rsidP="00344B2F">
            <w:pPr>
              <w:numPr>
                <w:ilvl w:val="0"/>
                <w:numId w:val="24"/>
              </w:numPr>
              <w:tabs>
                <w:tab w:val="left" w:pos="181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Descrizione di tutto ciò che si vede in un’opera d’arte, sia antica che moderna, dando spazio alle proprie sensazioni, emozioni e riflessioni.</w:t>
            </w:r>
          </w:p>
          <w:p w:rsidR="001252C8" w:rsidRPr="00680F1F" w:rsidRDefault="001252C8" w:rsidP="00344B2F">
            <w:pPr>
              <w:numPr>
                <w:ilvl w:val="0"/>
                <w:numId w:val="24"/>
              </w:numPr>
              <w:tabs>
                <w:tab w:val="left" w:pos="181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Elementi essenziali del fumetto e del linguaggio filmico per decodificare semplici storie e riconoscere le azioni dei personaggi.</w:t>
            </w:r>
          </w:p>
        </w:tc>
      </w:tr>
      <w:tr w:rsidR="001252C8" w:rsidRPr="00EC10B0" w:rsidTr="00344B2F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344B2F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77" w:type="dxa"/>
            <w:gridSpan w:val="4"/>
          </w:tcPr>
          <w:p w:rsidR="001252C8" w:rsidRPr="00EC10B0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1252C8" w:rsidRPr="00EC10B0" w:rsidRDefault="001252C8" w:rsidP="00344B2F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1252C8" w:rsidRPr="00EC10B0" w:rsidTr="00344B2F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344B2F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77" w:type="dxa"/>
            <w:gridSpan w:val="4"/>
          </w:tcPr>
          <w:p w:rsidR="001252C8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252C8" w:rsidRPr="00680F1F" w:rsidRDefault="001252C8" w:rsidP="00344B2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Elaborare creativamente produzioni personali e autentiche per esprimere sensazioni ed emozioni; rappresentare e comunicare la realtà percepita.</w:t>
            </w:r>
          </w:p>
          <w:p w:rsidR="001252C8" w:rsidRPr="00680F1F" w:rsidRDefault="001252C8" w:rsidP="00344B2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Trasformare immagini e materiali ricercando soluzioni figurative originali.</w:t>
            </w:r>
          </w:p>
          <w:p w:rsidR="001252C8" w:rsidRPr="00680F1F" w:rsidRDefault="001252C8" w:rsidP="00344B2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Sperimentare strumenti e tecniche diverse per realizzare prodotti grafici, plastici, pittorici e multimediali.</w:t>
            </w:r>
          </w:p>
          <w:p w:rsidR="001252C8" w:rsidRPr="001252C8" w:rsidRDefault="001252C8" w:rsidP="00344B2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Introdurre nelle proprie produzioni creative elementi linguistici e stilistici scoperti osservando immagini ed opere d’arte.</w:t>
            </w:r>
          </w:p>
          <w:p w:rsidR="001252C8" w:rsidRPr="00EC10B0" w:rsidRDefault="001252C8" w:rsidP="00344B2F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344B2F">
        <w:trPr>
          <w:trHeight w:val="495"/>
        </w:trPr>
        <w:tc>
          <w:tcPr>
            <w:tcW w:w="4305" w:type="dxa"/>
            <w:vMerge/>
          </w:tcPr>
          <w:p w:rsidR="001252C8" w:rsidRPr="00EC10B0" w:rsidRDefault="001252C8" w:rsidP="00344B2F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:rsidR="001252C8" w:rsidRPr="004332FE" w:rsidRDefault="001252C8" w:rsidP="00344B2F">
            <w:pPr>
              <w:pStyle w:val="Paragrafoelenco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332FE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 xml:space="preserve">Elabora produzioni personali e autentiche. 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Esprime sensazioni ed emozioni.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Rappresenta e comunica la realtà percepita.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Trasforma immagini e materiale.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Realizza prodotti grafici, plastici, pittorici e multimediali.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Utilizza elementi linguistici e stilistici conosciuti.</w:t>
            </w:r>
          </w:p>
          <w:p w:rsidR="001252C8" w:rsidRPr="00680F1F" w:rsidRDefault="001252C8" w:rsidP="00344B2F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Osserva immagini ed opere d’arte.</w:t>
            </w:r>
          </w:p>
          <w:p w:rsidR="001252C8" w:rsidRPr="00680F1F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1252C8" w:rsidRPr="00680F1F" w:rsidRDefault="001252C8" w:rsidP="00344B2F">
            <w:pPr>
              <w:snapToGrid w:val="0"/>
              <w:spacing w:after="0" w:line="240" w:lineRule="auto"/>
              <w:ind w:left="175"/>
              <w:jc w:val="center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b/>
                <w:sz w:val="24"/>
                <w:szCs w:val="24"/>
              </w:rPr>
              <w:t>CONOSCENZE/ESPERIENZE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Riconoscimento delle emozioni/sensazioni.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Sperimentazione di strumenti e di tecniche diverse.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Gli strumenti e le tecniche per esprimere emozioni e sensazioni.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Il punto, la linea, la forma nel linguaggio grafico-pittorico.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Il colore: mescolanze, combinazioni di colori, abbinamenti e contrasti.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Rapporto luce/ombre.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Manipolazione di materiali plastici e polimaterici a fini espressivi: creazioni di oggetti con materiale di recupero.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tabs>
                <w:tab w:val="left" w:pos="181"/>
                <w:tab w:val="left" w:pos="748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>Tecniche multidisciplinari per produrre messaggi individuali e collettivi.</w:t>
            </w:r>
          </w:p>
          <w:p w:rsidR="001252C8" w:rsidRPr="00680F1F" w:rsidRDefault="001252C8" w:rsidP="00344B2F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680F1F">
              <w:rPr>
                <w:rFonts w:ascii="Garamond" w:hAnsi="Garamond"/>
                <w:sz w:val="24"/>
                <w:szCs w:val="24"/>
                <w:lang w:eastAsia="it-IT"/>
              </w:rPr>
              <w:t xml:space="preserve">Le principali forme di espressione artistica. </w:t>
            </w:r>
          </w:p>
          <w:p w:rsidR="001252C8" w:rsidRPr="00680F1F" w:rsidRDefault="001252C8" w:rsidP="00344B2F">
            <w:pPr>
              <w:spacing w:after="0" w:line="240" w:lineRule="auto"/>
              <w:ind w:left="38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1252C8" w:rsidRPr="00EC10B0" w:rsidTr="00344B2F">
        <w:trPr>
          <w:trHeight w:val="495"/>
        </w:trPr>
        <w:tc>
          <w:tcPr>
            <w:tcW w:w="4305" w:type="dxa"/>
            <w:vMerge w:val="restart"/>
          </w:tcPr>
          <w:p w:rsidR="001252C8" w:rsidRPr="00EC10B0" w:rsidRDefault="001252C8" w:rsidP="00344B2F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1252C8" w:rsidRPr="00EC10B0" w:rsidRDefault="004332FE" w:rsidP="00344B2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</w:rPr>
              <w:t xml:space="preserve">padroneggia gli elementi principali del linguaggio visivo, legge e comprende i significati di immagini statiche e in </w:t>
            </w:r>
            <w:r w:rsidRPr="00E658EC">
              <w:rPr>
                <w:rFonts w:ascii="Garamond" w:hAnsi="Garamond"/>
                <w:sz w:val="24"/>
                <w:szCs w:val="24"/>
              </w:rPr>
              <w:lastRenderedPageBreak/>
              <w:t>movimento, di filmati audiovisivi e di prodotti multimediali.</w:t>
            </w:r>
          </w:p>
        </w:tc>
        <w:tc>
          <w:tcPr>
            <w:tcW w:w="10677" w:type="dxa"/>
            <w:gridSpan w:val="4"/>
          </w:tcPr>
          <w:p w:rsidR="001252C8" w:rsidRPr="00EC10B0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1252C8" w:rsidRPr="00EC10B0" w:rsidTr="00344B2F">
        <w:trPr>
          <w:trHeight w:val="467"/>
        </w:trPr>
        <w:tc>
          <w:tcPr>
            <w:tcW w:w="4305" w:type="dxa"/>
            <w:vMerge/>
          </w:tcPr>
          <w:p w:rsidR="001252C8" w:rsidRPr="00EC10B0" w:rsidRDefault="001252C8" w:rsidP="00344B2F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77" w:type="dxa"/>
            <w:gridSpan w:val="4"/>
          </w:tcPr>
          <w:p w:rsidR="001252C8" w:rsidRDefault="001252C8" w:rsidP="00344B2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4332FE" w:rsidRPr="00E658EC" w:rsidRDefault="004332FE" w:rsidP="00344B2F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Utilizzare diverse tecniche osservative per descrivere, con un linguaggio appropriato, gli elementi formali ed estetici di un contesto reale.</w:t>
            </w:r>
          </w:p>
          <w:p w:rsidR="004332FE" w:rsidRPr="00E658EC" w:rsidRDefault="004332FE" w:rsidP="00344B2F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lastRenderedPageBreak/>
              <w:t>Leggere e interpretare un’immagine o un’opera d’arte utilizzando gradi progressivi di approfondimento dell’analisi del testo per comprenderne il significato e cogliere le scelte creative e stilistiche dell’autore.</w:t>
            </w:r>
          </w:p>
          <w:p w:rsidR="004332FE" w:rsidRPr="00E658EC" w:rsidRDefault="004332FE" w:rsidP="00344B2F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Riconoscere i codici e le regole compositive presenti nelle opere d’arte e nelle immagini della comunicazione multimediale per individuarne la funzione simbolica, espressiva e comunicativa nei diversi ambiti di appartenenza (arte, pubblicità, informazione, spettacolo).</w:t>
            </w:r>
          </w:p>
          <w:p w:rsidR="004332FE" w:rsidRPr="004332FE" w:rsidRDefault="004332FE" w:rsidP="00344B2F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252C8" w:rsidRPr="00EC10B0" w:rsidRDefault="001252C8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32FE" w:rsidRPr="00EC10B0" w:rsidTr="00344B2F">
        <w:trPr>
          <w:trHeight w:val="467"/>
        </w:trPr>
        <w:tc>
          <w:tcPr>
            <w:tcW w:w="4305" w:type="dxa"/>
            <w:vMerge/>
          </w:tcPr>
          <w:p w:rsidR="004332FE" w:rsidRPr="00EC10B0" w:rsidRDefault="004332FE" w:rsidP="00344B2F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6" w:type="dxa"/>
          </w:tcPr>
          <w:p w:rsidR="004332FE" w:rsidRPr="00E658EC" w:rsidRDefault="004332FE" w:rsidP="00344B2F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4332FE" w:rsidRPr="00E658EC" w:rsidRDefault="004332FE" w:rsidP="00344B2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Osserva e descrive con un linguaggio appropriato gli elementi formali ed estetici della realtà.</w:t>
            </w:r>
          </w:p>
          <w:p w:rsidR="004332FE" w:rsidRPr="00E658EC" w:rsidRDefault="004332FE" w:rsidP="00344B2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Legge e interpreta, con un linguaggio appropriato, gli elementi significativi (codici, regole...) presenti in immagini statiche ed in movimento.</w:t>
            </w:r>
          </w:p>
          <w:p w:rsidR="004332FE" w:rsidRPr="00E658EC" w:rsidRDefault="004332FE" w:rsidP="00344B2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Individua la funzione simbolica, espressiva e comunicativa dei prodotti multimediali nei diversi ambiti di appartenenza e ne riconosce i codici e le regole compositive.</w:t>
            </w:r>
          </w:p>
          <w:p w:rsidR="004332FE" w:rsidRPr="00E658EC" w:rsidRDefault="004332FE" w:rsidP="00344B2F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Descrive l’elaborato prodotto, usando la terminologia specifica, dalle sequenze di progettazione ai suoi contenuti espressivi.</w:t>
            </w:r>
          </w:p>
        </w:tc>
        <w:tc>
          <w:tcPr>
            <w:tcW w:w="6681" w:type="dxa"/>
            <w:gridSpan w:val="3"/>
          </w:tcPr>
          <w:p w:rsidR="004332FE" w:rsidRPr="00E658EC" w:rsidRDefault="004332FE" w:rsidP="00344B2F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b/>
                <w:sz w:val="24"/>
                <w:szCs w:val="24"/>
              </w:rPr>
              <w:t>CONOSCENZE/ESPERIENZE</w:t>
            </w:r>
          </w:p>
          <w:p w:rsidR="004332FE" w:rsidRPr="00E658EC" w:rsidRDefault="004332FE" w:rsidP="00344B2F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Codici e regole compositive delle opere d’arte e delle immagini della comunicazione visuale, anche multimediale.</w:t>
            </w:r>
          </w:p>
          <w:p w:rsidR="004332FE" w:rsidRPr="00E658EC" w:rsidRDefault="004332FE" w:rsidP="00344B2F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Funzione simbolica, espressiva e comunicativa delle immagini nei diversi ambiti di appartenenza (arte, pubblicità, informazione, spettacolo).</w:t>
            </w:r>
          </w:p>
          <w:p w:rsidR="004332FE" w:rsidRPr="00E658EC" w:rsidRDefault="004332FE" w:rsidP="00344B2F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Principali linguaggi della comunicazione visiva (fotografia, televisione, fumetto, cartone animato, computer art, multimedialità).</w:t>
            </w:r>
          </w:p>
          <w:p w:rsidR="004332FE" w:rsidRPr="00E658EC" w:rsidRDefault="004332FE" w:rsidP="00344B2F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Principali mezzi di comunicazione, strumenti e tecniche di rappresentazione grafica.</w:t>
            </w: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4332FE" w:rsidRPr="00E658EC" w:rsidRDefault="004332FE" w:rsidP="00344B2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1252C8" w:rsidRDefault="001252C8" w:rsidP="001252C8">
      <w:pPr>
        <w:jc w:val="center"/>
      </w:pPr>
    </w:p>
    <w:p w:rsidR="001252C8" w:rsidRDefault="001252C8" w:rsidP="001252C8">
      <w:pPr>
        <w:jc w:val="center"/>
      </w:pPr>
    </w:p>
    <w:tbl>
      <w:tblPr>
        <w:tblpPr w:leftFromText="141" w:rightFromText="141" w:vertAnchor="text" w:horzAnchor="page" w:tblpX="1166" w:tblpY="1823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3966"/>
        <w:gridCol w:w="339"/>
        <w:gridCol w:w="4849"/>
        <w:gridCol w:w="433"/>
        <w:gridCol w:w="5282"/>
      </w:tblGrid>
      <w:tr w:rsidR="001252C8" w:rsidRPr="00EC10B0" w:rsidTr="001B0CBA">
        <w:trPr>
          <w:gridBefore w:val="1"/>
          <w:wBefore w:w="339" w:type="dxa"/>
          <w:trHeight w:val="356"/>
        </w:trPr>
        <w:tc>
          <w:tcPr>
            <w:tcW w:w="14869" w:type="dxa"/>
            <w:gridSpan w:val="5"/>
          </w:tcPr>
          <w:p w:rsidR="001252C8" w:rsidRPr="00EC10B0" w:rsidRDefault="00F77770" w:rsidP="00AB0871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>INDICATORE: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Pr="00680F1F">
              <w:rPr>
                <w:rFonts w:ascii="Garamond" w:hAnsi="Garamond" w:cs="Cambria"/>
                <w:b/>
                <w:caps/>
                <w:sz w:val="24"/>
                <w:szCs w:val="24"/>
              </w:rPr>
              <w:t>COMPRENDERE</w:t>
            </w:r>
            <w:r w:rsidR="004332FE" w:rsidRPr="00680F1F">
              <w:rPr>
                <w:rFonts w:ascii="Garamond" w:hAnsi="Garamond" w:cs="Cambria"/>
                <w:b/>
                <w:caps/>
                <w:sz w:val="24"/>
                <w:szCs w:val="24"/>
              </w:rPr>
              <w:t xml:space="preserve"> ed apprezzare le opere d'arte</w:t>
            </w:r>
          </w:p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252C8" w:rsidRPr="00EC10B0" w:rsidTr="001B0CBA">
        <w:trPr>
          <w:gridBefore w:val="1"/>
          <w:wBefore w:w="339" w:type="dxa"/>
          <w:trHeight w:val="356"/>
        </w:trPr>
        <w:tc>
          <w:tcPr>
            <w:tcW w:w="4305" w:type="dxa"/>
            <w:gridSpan w:val="2"/>
          </w:tcPr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1252C8" w:rsidRPr="00EC10B0" w:rsidRDefault="001252C8" w:rsidP="00AB0871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3"/>
          </w:tcPr>
          <w:p w:rsidR="001252C8" w:rsidRPr="00EC10B0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1252C8" w:rsidRPr="00EC10B0" w:rsidTr="001B0CBA">
        <w:trPr>
          <w:gridBefore w:val="1"/>
          <w:wBefore w:w="339" w:type="dxa"/>
          <w:trHeight w:val="467"/>
        </w:trPr>
        <w:tc>
          <w:tcPr>
            <w:tcW w:w="4305" w:type="dxa"/>
            <w:gridSpan w:val="2"/>
            <w:vMerge w:val="restart"/>
          </w:tcPr>
          <w:p w:rsidR="001252C8" w:rsidRDefault="001252C8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EC10B0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:rsidR="004332FE" w:rsidRPr="001B0CBA" w:rsidRDefault="001B0CBA" w:rsidP="001B0CBA">
            <w:pPr>
              <w:pStyle w:val="Indicazioninormale"/>
              <w:numPr>
                <w:ilvl w:val="0"/>
                <w:numId w:val="17"/>
              </w:numPr>
              <w:spacing w:after="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4332FE" w:rsidRPr="00680F1F">
              <w:rPr>
                <w:rFonts w:ascii="Garamond" w:hAnsi="Garamond" w:cs="Times New Roman"/>
                <w:sz w:val="24"/>
                <w:szCs w:val="24"/>
              </w:rPr>
              <w:t xml:space="preserve">ndividua i principali aspetti formali dell’opera d’arte; apprezza le opere artistiche e artigianali provenienti da culture diverse dalla </w:t>
            </w:r>
            <w:r w:rsidR="00F77770" w:rsidRPr="00680F1F">
              <w:rPr>
                <w:rFonts w:ascii="Garamond" w:hAnsi="Garamond" w:cs="Times New Roman"/>
                <w:sz w:val="24"/>
                <w:szCs w:val="24"/>
              </w:rPr>
              <w:t>propria.</w:t>
            </w:r>
            <w:r w:rsidR="00F77770" w:rsidRPr="001B0CBA">
              <w:rPr>
                <w:rFonts w:ascii="Garamond" w:hAnsi="Garamond"/>
                <w:sz w:val="24"/>
                <w:szCs w:val="24"/>
              </w:rPr>
              <w:t xml:space="preserve"> Conosce</w:t>
            </w:r>
            <w:r w:rsidR="004332FE" w:rsidRPr="001B0CBA">
              <w:rPr>
                <w:rFonts w:ascii="Garamond" w:hAnsi="Garamond"/>
                <w:sz w:val="24"/>
                <w:szCs w:val="24"/>
              </w:rPr>
              <w:t xml:space="preserve"> i principali beni artistico-culturali presenti nel proprio territorio.</w:t>
            </w:r>
          </w:p>
          <w:p w:rsidR="004332FE" w:rsidRDefault="004332FE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B0CBA" w:rsidRDefault="001B0CBA" w:rsidP="00AB0871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4332FE" w:rsidRPr="004332FE" w:rsidRDefault="004332FE" w:rsidP="004332FE">
            <w:pPr>
              <w:pStyle w:val="Indicazioninormale"/>
              <w:numPr>
                <w:ilvl w:val="0"/>
                <w:numId w:val="17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4332FE">
              <w:rPr>
                <w:rFonts w:ascii="Garamond" w:hAnsi="Garamond"/>
                <w:sz w:val="24"/>
                <w:szCs w:val="24"/>
              </w:rPr>
              <w:t>onosce i principali beni artistico-culturali presenti nel proprio territorio e manifesta sensibilità e rispetto per la loro salvaguardia.</w:t>
            </w:r>
          </w:p>
          <w:p w:rsidR="004332FE" w:rsidRPr="00EC10B0" w:rsidRDefault="004332FE" w:rsidP="004332FE">
            <w:pPr>
              <w:pStyle w:val="Indicazioninormale"/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1252C8" w:rsidRPr="00EC10B0" w:rsidRDefault="001252C8" w:rsidP="004332FE">
            <w:pPr>
              <w:pStyle w:val="Indicazioninormale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3"/>
          </w:tcPr>
          <w:p w:rsidR="001252C8" w:rsidRDefault="001252C8" w:rsidP="00AB0871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1B0CBA" w:rsidRPr="00680F1F" w:rsidRDefault="001B0CBA" w:rsidP="001B0CBA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Individuare in un’opera d’arte, sia antica sia moderna, gli elementi essenziali della forma, del linguaggio, della tecnica e dello stile dell’artista per comprenderne il messaggio e la funzione.</w:t>
            </w:r>
          </w:p>
          <w:p w:rsidR="001B0CBA" w:rsidRPr="00680F1F" w:rsidRDefault="001B0CBA" w:rsidP="001B0CBA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Familiarizzare con alcune forme di arte e di produzione artigianale appartenenti alla propria e ad altre culture.</w:t>
            </w:r>
          </w:p>
          <w:p w:rsidR="001B0CBA" w:rsidRPr="00680F1F" w:rsidRDefault="001B0CBA" w:rsidP="001B0CBA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Conoscere nel proprio territorio gli aspetti più caratteristici del patrimonio ambientale e urbanistico e i principali monumenti storico-artistici.</w:t>
            </w:r>
          </w:p>
          <w:p w:rsidR="001252C8" w:rsidRPr="00EC10B0" w:rsidRDefault="001252C8" w:rsidP="001B0CBA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32FE" w:rsidRPr="00EC10B0" w:rsidTr="001B0CBA">
        <w:trPr>
          <w:gridBefore w:val="1"/>
          <w:wBefore w:w="339" w:type="dxa"/>
          <w:trHeight w:val="467"/>
        </w:trPr>
        <w:tc>
          <w:tcPr>
            <w:tcW w:w="4305" w:type="dxa"/>
            <w:gridSpan w:val="2"/>
            <w:vMerge/>
          </w:tcPr>
          <w:p w:rsidR="004332FE" w:rsidRPr="00EC10B0" w:rsidRDefault="004332FE" w:rsidP="004332FE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4332FE" w:rsidRPr="001B0CBA" w:rsidRDefault="001B0CBA" w:rsidP="001B0CB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it-IT"/>
              </w:rPr>
            </w:pPr>
            <w:r w:rsidRPr="001B0CBA">
              <w:rPr>
                <w:rFonts w:ascii="Garamond" w:hAnsi="Garamond" w:cs="Arial"/>
                <w:b/>
                <w:sz w:val="24"/>
                <w:szCs w:val="24"/>
                <w:lang w:eastAsia="it-IT"/>
              </w:rPr>
              <w:t>ABILITA’</w:t>
            </w:r>
          </w:p>
          <w:p w:rsidR="001B0CBA" w:rsidRPr="00680F1F" w:rsidRDefault="001B0CBA" w:rsidP="001B0CBA">
            <w:pPr>
              <w:numPr>
                <w:ilvl w:val="0"/>
                <w:numId w:val="38"/>
              </w:numPr>
              <w:tabs>
                <w:tab w:val="clear" w:pos="758"/>
                <w:tab w:val="left" w:pos="180"/>
                <w:tab w:val="num" w:pos="1314"/>
              </w:tabs>
              <w:spacing w:after="0" w:line="240" w:lineRule="auto"/>
              <w:ind w:left="38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Individua in un’opera d’arte gli elementi essenziali.</w:t>
            </w:r>
          </w:p>
          <w:p w:rsidR="001B0CBA" w:rsidRPr="00680F1F" w:rsidRDefault="001B0CBA" w:rsidP="001B0CBA">
            <w:pPr>
              <w:numPr>
                <w:ilvl w:val="0"/>
                <w:numId w:val="38"/>
              </w:numPr>
              <w:tabs>
                <w:tab w:val="clear" w:pos="758"/>
                <w:tab w:val="left" w:pos="180"/>
                <w:tab w:val="num" w:pos="1314"/>
              </w:tabs>
              <w:spacing w:after="0" w:line="240" w:lineRule="auto"/>
              <w:ind w:left="38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Familiarizza con alcune forme di arte e di produzione artigianale appartenenti alla propria e ad altre culture.</w:t>
            </w:r>
          </w:p>
          <w:p w:rsidR="001B0CBA" w:rsidRPr="00680F1F" w:rsidRDefault="001B0CBA" w:rsidP="001B0CBA">
            <w:pPr>
              <w:numPr>
                <w:ilvl w:val="0"/>
                <w:numId w:val="38"/>
              </w:numPr>
              <w:tabs>
                <w:tab w:val="clear" w:pos="758"/>
                <w:tab w:val="left" w:pos="180"/>
                <w:tab w:val="num" w:pos="1314"/>
              </w:tabs>
              <w:spacing w:after="0" w:line="240" w:lineRule="auto"/>
              <w:ind w:left="38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Conosce nel proprio territorio gli aspetti più caratteristici del patrimonio ambientale e urbanistico e i principali monumenti storico-artistici.</w:t>
            </w:r>
          </w:p>
          <w:p w:rsidR="001B0CBA" w:rsidRPr="00680F1F" w:rsidRDefault="001B0CBA" w:rsidP="001B0CBA">
            <w:pPr>
              <w:tabs>
                <w:tab w:val="left" w:pos="180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5282" w:type="dxa"/>
          </w:tcPr>
          <w:p w:rsidR="004332FE" w:rsidRDefault="001B0CBA" w:rsidP="001B0CBA">
            <w:pPr>
              <w:suppressAutoHyphens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B0CBA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1B0CBA" w:rsidRPr="00680F1F" w:rsidRDefault="001B0CBA" w:rsidP="001B0CBA">
            <w:pPr>
              <w:numPr>
                <w:ilvl w:val="0"/>
                <w:numId w:val="39"/>
              </w:numPr>
              <w:tabs>
                <w:tab w:val="left" w:pos="181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Gli elementi del linguaggio visivo.</w:t>
            </w:r>
          </w:p>
          <w:p w:rsidR="001B0CBA" w:rsidRDefault="001B0CBA" w:rsidP="001B0CBA">
            <w:pPr>
              <w:numPr>
                <w:ilvl w:val="0"/>
                <w:numId w:val="39"/>
              </w:numPr>
              <w:tabs>
                <w:tab w:val="left" w:pos="181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Le forme d’arte e di artigianato presenti nel proprio territorio.</w:t>
            </w:r>
          </w:p>
          <w:p w:rsidR="001B0CBA" w:rsidRPr="001B0CBA" w:rsidRDefault="001B0CBA" w:rsidP="001B0CBA">
            <w:pPr>
              <w:numPr>
                <w:ilvl w:val="0"/>
                <w:numId w:val="39"/>
              </w:numPr>
              <w:tabs>
                <w:tab w:val="left" w:pos="181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CBA">
              <w:rPr>
                <w:rFonts w:ascii="Garamond" w:hAnsi="Garamond"/>
                <w:sz w:val="24"/>
                <w:szCs w:val="24"/>
              </w:rPr>
              <w:t>La tutela e la salvaguardia delle opere d’arte e dei beni ambientali e paesaggistici del proprio territorio</w:t>
            </w:r>
          </w:p>
        </w:tc>
      </w:tr>
      <w:tr w:rsidR="004332FE" w:rsidRPr="00EC10B0" w:rsidTr="001B0CBA">
        <w:trPr>
          <w:gridBefore w:val="1"/>
          <w:wBefore w:w="339" w:type="dxa"/>
          <w:trHeight w:val="495"/>
        </w:trPr>
        <w:tc>
          <w:tcPr>
            <w:tcW w:w="4305" w:type="dxa"/>
            <w:gridSpan w:val="2"/>
            <w:vMerge/>
          </w:tcPr>
          <w:p w:rsidR="004332FE" w:rsidRPr="00EC10B0" w:rsidRDefault="004332FE" w:rsidP="004332F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3"/>
          </w:tcPr>
          <w:p w:rsidR="004332FE" w:rsidRPr="00EC10B0" w:rsidRDefault="004332FE" w:rsidP="0043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4332FE" w:rsidRPr="00EC10B0" w:rsidRDefault="004332FE" w:rsidP="004332FE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4332FE" w:rsidRPr="00EC10B0" w:rsidTr="001B0CBA">
        <w:trPr>
          <w:gridBefore w:val="1"/>
          <w:wBefore w:w="339" w:type="dxa"/>
          <w:trHeight w:val="495"/>
        </w:trPr>
        <w:tc>
          <w:tcPr>
            <w:tcW w:w="4305" w:type="dxa"/>
            <w:gridSpan w:val="2"/>
            <w:vMerge/>
          </w:tcPr>
          <w:p w:rsidR="004332FE" w:rsidRPr="00EC10B0" w:rsidRDefault="004332FE" w:rsidP="004332F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3"/>
          </w:tcPr>
          <w:p w:rsidR="004332FE" w:rsidRPr="00EC10B0" w:rsidRDefault="004332FE" w:rsidP="0043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4332FE" w:rsidRPr="00680F1F" w:rsidRDefault="004332FE" w:rsidP="001B0CB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:rsidR="004332FE" w:rsidRPr="00680F1F" w:rsidRDefault="004332FE" w:rsidP="001B0CB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Familiarizzare con alcune forme di arte e di produzione artigianale appartenenti alla propria e ad altre culture.</w:t>
            </w:r>
          </w:p>
          <w:p w:rsidR="004332FE" w:rsidRPr="00680F1F" w:rsidRDefault="004332FE" w:rsidP="001B0CB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lastRenderedPageBreak/>
              <w:t>Riconoscere e apprezzare nel proprio territorio gli aspetti più caratteristici del patrimonio ambientale e urbanistico e i principali monumenti storico-artistici.</w:t>
            </w:r>
          </w:p>
          <w:p w:rsidR="004332FE" w:rsidRPr="00EC10B0" w:rsidRDefault="004332FE" w:rsidP="004332F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32FE" w:rsidRPr="00EC10B0" w:rsidTr="001B0CBA">
        <w:trPr>
          <w:gridBefore w:val="1"/>
          <w:wBefore w:w="339" w:type="dxa"/>
          <w:trHeight w:val="495"/>
        </w:trPr>
        <w:tc>
          <w:tcPr>
            <w:tcW w:w="4305" w:type="dxa"/>
            <w:gridSpan w:val="2"/>
            <w:vMerge/>
          </w:tcPr>
          <w:p w:rsidR="004332FE" w:rsidRPr="00EC10B0" w:rsidRDefault="004332FE" w:rsidP="004332F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32FE" w:rsidRDefault="004332FE" w:rsidP="004332F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4332FE" w:rsidRPr="00680F1F" w:rsidRDefault="004332FE" w:rsidP="004332FE">
            <w:pPr>
              <w:numPr>
                <w:ilvl w:val="0"/>
                <w:numId w:val="35"/>
              </w:numPr>
              <w:tabs>
                <w:tab w:val="left" w:pos="18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Individua in un’opera d’arte, sia antica che moderna, gli elementi essenziali della forma, del linguaggio, della tecnica e dello stile dell’artista.</w:t>
            </w:r>
          </w:p>
          <w:p w:rsidR="004332FE" w:rsidRPr="00680F1F" w:rsidRDefault="004332FE" w:rsidP="004332FE">
            <w:pPr>
              <w:numPr>
                <w:ilvl w:val="0"/>
                <w:numId w:val="35"/>
              </w:numPr>
              <w:tabs>
                <w:tab w:val="left" w:pos="18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Familiarizza con alcune forme di arte e di produzione artigianale appartenenti alla propria e ad altre culture.</w:t>
            </w:r>
          </w:p>
          <w:p w:rsidR="004332FE" w:rsidRDefault="004332FE" w:rsidP="001B0CBA">
            <w:pPr>
              <w:numPr>
                <w:ilvl w:val="0"/>
                <w:numId w:val="35"/>
              </w:numPr>
              <w:tabs>
                <w:tab w:val="left" w:pos="18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Riconosce e apprezza nel proprio territorio gli aspetti più caratteristici del patrimonio ambientale e urbanistico e i principali monumenti storico-artistici.</w:t>
            </w:r>
          </w:p>
          <w:p w:rsidR="001B0CBA" w:rsidRPr="001B0CBA" w:rsidRDefault="001B0CBA" w:rsidP="001B0CBA">
            <w:pPr>
              <w:tabs>
                <w:tab w:val="left" w:pos="180"/>
              </w:tabs>
              <w:spacing w:after="0" w:line="240" w:lineRule="auto"/>
              <w:ind w:left="7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:rsidR="004332FE" w:rsidRDefault="004332FE" w:rsidP="004332F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4332FE" w:rsidRPr="00EC10B0" w:rsidRDefault="004332FE" w:rsidP="004332F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332FE" w:rsidRPr="004332FE" w:rsidRDefault="004332FE" w:rsidP="004332FE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E</w:t>
            </w:r>
            <w:r w:rsidRPr="004332FE">
              <w:rPr>
                <w:rFonts w:ascii="Garamond" w:hAnsi="Garamond"/>
                <w:sz w:val="24"/>
                <w:szCs w:val="24"/>
                <w:lang w:eastAsia="it-IT"/>
              </w:rPr>
              <w:t>lementi essenziali delle opere d’arte e dei beni culturali.</w:t>
            </w:r>
          </w:p>
          <w:p w:rsidR="004332FE" w:rsidRDefault="004332FE" w:rsidP="004332FE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0F1F">
              <w:rPr>
                <w:rFonts w:ascii="Garamond" w:hAnsi="Garamond"/>
                <w:sz w:val="24"/>
                <w:szCs w:val="24"/>
              </w:rPr>
              <w:t>La tutela e la salvaguardia delle opere d’arte e dei beni ambientali e paesaggistici del proprio territorio.</w:t>
            </w:r>
          </w:p>
          <w:p w:rsidR="004332FE" w:rsidRPr="001B0CBA" w:rsidRDefault="004332FE" w:rsidP="001B0CBA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0CBA">
              <w:rPr>
                <w:rFonts w:ascii="Garamond" w:hAnsi="Garamond"/>
                <w:sz w:val="24"/>
                <w:szCs w:val="24"/>
              </w:rPr>
              <w:t>La funzione culturale del museo.</w:t>
            </w:r>
          </w:p>
          <w:p w:rsidR="004332FE" w:rsidRPr="00EC10B0" w:rsidRDefault="004332FE" w:rsidP="001B0CBA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32FE" w:rsidRPr="00EC10B0" w:rsidTr="001B0CBA">
        <w:trPr>
          <w:trHeight w:val="495"/>
        </w:trPr>
        <w:tc>
          <w:tcPr>
            <w:tcW w:w="4305" w:type="dxa"/>
            <w:gridSpan w:val="2"/>
            <w:vMerge w:val="restart"/>
          </w:tcPr>
          <w:p w:rsidR="004332FE" w:rsidRDefault="004332FE" w:rsidP="004332F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1B0CBA" w:rsidRDefault="001B0CBA" w:rsidP="001B0CB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B0CBA">
              <w:rPr>
                <w:rFonts w:ascii="Garamond" w:hAnsi="Garamond"/>
                <w:sz w:val="24"/>
                <w:szCs w:val="24"/>
              </w:rPr>
              <w:t>legge le opere più significative prodotte nell’arte antica, medievale, moderna e contemporanea sapendole collocare nei rispettivi contesti storici, culturali e ambientali; riconosce il valore culturale di immagini, di opere e di oggetti artigianali prodotti in paesi diversi dal proprio.</w:t>
            </w:r>
          </w:p>
          <w:p w:rsidR="001B0CBA" w:rsidRDefault="001B0CBA" w:rsidP="001B0CB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B0CBA">
              <w:rPr>
                <w:rFonts w:ascii="Garamond" w:hAnsi="Garamond"/>
                <w:sz w:val="24"/>
                <w:szCs w:val="24"/>
              </w:rPr>
              <w:t>analizza e descrive beni culturali, immagini statiche e multimediali, utilizzando il linguaggio appropriato.</w:t>
            </w:r>
          </w:p>
          <w:p w:rsidR="001B0CBA" w:rsidRPr="001B0CBA" w:rsidRDefault="001B0CBA" w:rsidP="001B0CBA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</w:rPr>
              <w:t xml:space="preserve">riconosce gli elementi principali del patrimonio culturale, artistico e ambientale del proprio territorio ed è </w:t>
            </w:r>
            <w:r w:rsidRPr="00E658EC">
              <w:rPr>
                <w:rFonts w:ascii="Garamond" w:hAnsi="Garamond"/>
                <w:sz w:val="24"/>
                <w:szCs w:val="24"/>
              </w:rPr>
              <w:lastRenderedPageBreak/>
              <w:t>sensibile ai problemi della sua tutela e conservazione.</w:t>
            </w:r>
          </w:p>
          <w:p w:rsidR="001B0CBA" w:rsidRPr="00EC10B0" w:rsidRDefault="001B0CBA" w:rsidP="004332F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  <w:p w:rsidR="004332FE" w:rsidRPr="00EC10B0" w:rsidRDefault="004332FE" w:rsidP="004332FE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03" w:type="dxa"/>
            <w:gridSpan w:val="4"/>
          </w:tcPr>
          <w:p w:rsidR="004332FE" w:rsidRPr="00EC10B0" w:rsidRDefault="004332FE" w:rsidP="004332FE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4332FE" w:rsidRPr="00EC10B0" w:rsidTr="001B0CBA">
        <w:trPr>
          <w:trHeight w:val="467"/>
        </w:trPr>
        <w:tc>
          <w:tcPr>
            <w:tcW w:w="4305" w:type="dxa"/>
            <w:gridSpan w:val="2"/>
            <w:vMerge/>
          </w:tcPr>
          <w:p w:rsidR="004332FE" w:rsidRPr="00EC10B0" w:rsidRDefault="004332FE" w:rsidP="004332FE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03" w:type="dxa"/>
            <w:gridSpan w:val="4"/>
          </w:tcPr>
          <w:p w:rsidR="004332FE" w:rsidRDefault="004332FE" w:rsidP="0043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1B0CBA" w:rsidRPr="00E658EC" w:rsidRDefault="001B0CBA" w:rsidP="001B0CB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Leggere e commentare criticamente un’opera d’arte mettendola in relazione con gli elementi essenziali del contesto storico e culturale a cui appartiene.</w:t>
            </w:r>
          </w:p>
          <w:p w:rsidR="001B0CBA" w:rsidRDefault="001B0CBA" w:rsidP="001B0CB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Possedere una conoscenza delle linee fondamentali della produzione artistica dei principali periodi storici del passato e dell’arte moderna e contemporanea, anche appartenenti a contesti culturali diversi dal proprio.</w:t>
            </w:r>
          </w:p>
          <w:p w:rsidR="001B0CBA" w:rsidRPr="00E658EC" w:rsidRDefault="001B0CBA" w:rsidP="001B0CB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Conoscere le tipologie del patrimonio ambientale, storico-artistico e museale del territorio sapendone leggere i significati e i valori estetici, storici e sociali.</w:t>
            </w:r>
          </w:p>
          <w:p w:rsidR="001B0CBA" w:rsidRPr="00E658EC" w:rsidRDefault="001B0CBA" w:rsidP="001B0CB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Ipotizzare strategie di intervento per la tutela, la conservazione e la valorizzazione dei beni culturali.</w:t>
            </w:r>
          </w:p>
          <w:p w:rsidR="001B0CBA" w:rsidRPr="00E658EC" w:rsidRDefault="001B0CBA" w:rsidP="001B0CBA">
            <w:pPr>
              <w:suppressAutoHyphens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Pr="001B0CBA" w:rsidRDefault="001B0CBA" w:rsidP="001B0CBA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332FE" w:rsidRPr="00EC10B0" w:rsidRDefault="004332FE" w:rsidP="0043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0CBA" w:rsidRPr="00EC10B0" w:rsidTr="001B0CBA">
        <w:trPr>
          <w:trHeight w:val="467"/>
        </w:trPr>
        <w:tc>
          <w:tcPr>
            <w:tcW w:w="4305" w:type="dxa"/>
            <w:gridSpan w:val="2"/>
            <w:vMerge/>
          </w:tcPr>
          <w:p w:rsidR="001B0CBA" w:rsidRPr="00EC10B0" w:rsidRDefault="001B0CBA" w:rsidP="001B0CBA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8" w:type="dxa"/>
            <w:gridSpan w:val="2"/>
          </w:tcPr>
          <w:p w:rsidR="001B0CBA" w:rsidRPr="001B0CBA" w:rsidRDefault="001B0CBA" w:rsidP="001B0CB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B0CBA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1B0CBA" w:rsidRPr="00E658EC" w:rsidRDefault="001B0CBA" w:rsidP="001B0CBA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Legge e commenta criticamente un’opera d’arte mettendola in relazione con gli elementi essenziali del contesto storico e culturale a cui appartiene.</w:t>
            </w:r>
          </w:p>
          <w:p w:rsidR="001B0CBA" w:rsidRDefault="001B0CBA" w:rsidP="001B0CBA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lastRenderedPageBreak/>
              <w:t>Possiede una conoscenza delle linee fondamentali della produzione artistica dei principali periodi storici del passato e dell’arte moderna contemporanea, anche appartenenti a contesti culturali diversi dal proprio.</w:t>
            </w:r>
          </w:p>
          <w:p w:rsidR="001B0CBA" w:rsidRPr="00E658EC" w:rsidRDefault="001B0CBA" w:rsidP="001B0CB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Ipotizza strategie di intervento per la tutela, la conservazione e la valorizzazione dei beni culturali.</w:t>
            </w:r>
          </w:p>
          <w:p w:rsidR="001B0CBA" w:rsidRPr="00E658EC" w:rsidRDefault="001B0CBA" w:rsidP="001B0CBA">
            <w:p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Pr="00E658EC" w:rsidRDefault="001B0CBA" w:rsidP="001B0CB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Pr="00E658EC" w:rsidRDefault="001B0CBA" w:rsidP="001B0CBA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B0CBA" w:rsidRPr="00E658EC" w:rsidRDefault="001B0CBA" w:rsidP="001B0CBA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:rsidR="001B0CBA" w:rsidRPr="00E658EC" w:rsidRDefault="001B0CBA" w:rsidP="001B0CB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b/>
                <w:sz w:val="24"/>
                <w:szCs w:val="24"/>
              </w:rPr>
              <w:lastRenderedPageBreak/>
              <w:t>CONOSCENZE/ESPERIENZE</w:t>
            </w:r>
          </w:p>
          <w:p w:rsidR="001B0CBA" w:rsidRPr="00E658EC" w:rsidRDefault="001B0CBA" w:rsidP="001B0CB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Strumenti di analisi e lettura delle opere d’arte e dei beni culturali.</w:t>
            </w:r>
          </w:p>
          <w:p w:rsidR="001B0CBA" w:rsidRDefault="001B0CBA" w:rsidP="001B0CB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lastRenderedPageBreak/>
              <w:t xml:space="preserve">Contesto storico e geografico, idee fondamentali e opere d’arte </w:t>
            </w:r>
            <w:r w:rsidR="00F77770" w:rsidRPr="00E658EC">
              <w:rPr>
                <w:rFonts w:ascii="Garamond" w:hAnsi="Garamond"/>
                <w:sz w:val="24"/>
                <w:szCs w:val="24"/>
                <w:lang w:eastAsia="it-IT"/>
              </w:rPr>
              <w:t>significative prodotte</w:t>
            </w: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 xml:space="preserve"> dalle principali civiltà e correnti artistiche.</w:t>
            </w:r>
          </w:p>
          <w:p w:rsidR="00F77770" w:rsidRPr="00E658EC" w:rsidRDefault="00F77770" w:rsidP="00F77770">
            <w:pPr>
              <w:suppressAutoHyphens/>
              <w:spacing w:after="0" w:line="240" w:lineRule="auto"/>
              <w:ind w:left="72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Default="001B0CBA" w:rsidP="001B0CB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Produzione artistica dei principali periodi storici del passato e dell’arte moderna contemporanea.</w:t>
            </w:r>
          </w:p>
          <w:p w:rsidR="00F77770" w:rsidRPr="00E658EC" w:rsidRDefault="00F77770" w:rsidP="00F77770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Default="001B0CBA" w:rsidP="001B0CBA">
            <w:pPr>
              <w:numPr>
                <w:ilvl w:val="0"/>
                <w:numId w:val="45"/>
              </w:numPr>
              <w:suppressAutoHyphens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658EC">
              <w:rPr>
                <w:rFonts w:ascii="Garamond" w:hAnsi="Garamond"/>
                <w:sz w:val="24"/>
                <w:szCs w:val="24"/>
                <w:lang w:eastAsia="it-IT"/>
              </w:rPr>
              <w:t>Produzione artistica appartenente a contesti culturali diversi dal proprio.</w:t>
            </w:r>
          </w:p>
          <w:p w:rsidR="001B0CBA" w:rsidRDefault="001B0CBA" w:rsidP="001B0CBA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F77770">
              <w:rPr>
                <w:rFonts w:ascii="Garamond" w:hAnsi="Garamond"/>
                <w:sz w:val="24"/>
                <w:szCs w:val="24"/>
                <w:lang w:eastAsia="it-IT"/>
              </w:rPr>
              <w:t>Le tipologie del patrimonio ambientale, storico-artistico e museale del territorio.</w:t>
            </w:r>
          </w:p>
          <w:p w:rsidR="00F77770" w:rsidRPr="00F77770" w:rsidRDefault="00F77770" w:rsidP="00F77770">
            <w:pPr>
              <w:suppressAutoHyphens/>
              <w:spacing w:after="0" w:line="240" w:lineRule="auto"/>
              <w:ind w:left="720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1B0CBA" w:rsidRPr="00E658EC" w:rsidRDefault="001B0CBA" w:rsidP="001B0CBA">
            <w:pPr>
              <w:numPr>
                <w:ilvl w:val="0"/>
                <w:numId w:val="45"/>
              </w:numPr>
              <w:suppressAutoHyphens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77770">
              <w:rPr>
                <w:rFonts w:ascii="Garamond" w:hAnsi="Garamond"/>
                <w:sz w:val="24"/>
                <w:szCs w:val="24"/>
                <w:lang w:eastAsia="it-IT"/>
              </w:rPr>
              <w:t xml:space="preserve"> Significati e i valori estetici, storici e sociali del patrimonio del proprio territorio.</w:t>
            </w:r>
          </w:p>
        </w:tc>
      </w:tr>
    </w:tbl>
    <w:p w:rsidR="001252C8" w:rsidRDefault="001252C8" w:rsidP="001252C8">
      <w:pPr>
        <w:jc w:val="center"/>
      </w:pPr>
    </w:p>
    <w:sectPr w:rsidR="001252C8" w:rsidSect="001252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86E28A6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9198D"/>
    <w:multiLevelType w:val="hybridMultilevel"/>
    <w:tmpl w:val="C0D43F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562EB"/>
    <w:multiLevelType w:val="hybridMultilevel"/>
    <w:tmpl w:val="22F69228"/>
    <w:lvl w:ilvl="0" w:tplc="CF54530C">
      <w:start w:val="1"/>
      <w:numFmt w:val="bullet"/>
      <w:lvlText w:val=""/>
      <w:lvlJc w:val="left"/>
      <w:pPr>
        <w:tabs>
          <w:tab w:val="num" w:pos="1118"/>
        </w:tabs>
        <w:ind w:left="1231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2081BE8"/>
    <w:multiLevelType w:val="hybridMultilevel"/>
    <w:tmpl w:val="9FF4D1EE"/>
    <w:lvl w:ilvl="0" w:tplc="CF54530C">
      <w:start w:val="1"/>
      <w:numFmt w:val="bullet"/>
      <w:lvlText w:val=""/>
      <w:lvlJc w:val="left"/>
      <w:pPr>
        <w:tabs>
          <w:tab w:val="num" w:pos="1118"/>
        </w:tabs>
        <w:ind w:left="1231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32B3D7A"/>
    <w:multiLevelType w:val="hybridMultilevel"/>
    <w:tmpl w:val="654460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5E3A05"/>
    <w:multiLevelType w:val="hybridMultilevel"/>
    <w:tmpl w:val="3B42A4FE"/>
    <w:lvl w:ilvl="0" w:tplc="CF54530C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4B458F"/>
    <w:multiLevelType w:val="hybridMultilevel"/>
    <w:tmpl w:val="643CC7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3266D6"/>
    <w:multiLevelType w:val="hybridMultilevel"/>
    <w:tmpl w:val="AEA0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9413B"/>
    <w:multiLevelType w:val="hybridMultilevel"/>
    <w:tmpl w:val="8C563F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C319E"/>
    <w:multiLevelType w:val="hybridMultilevel"/>
    <w:tmpl w:val="86E8002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EF4345"/>
    <w:multiLevelType w:val="hybridMultilevel"/>
    <w:tmpl w:val="F0DE3C48"/>
    <w:lvl w:ilvl="0" w:tplc="CF54530C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0C1073"/>
    <w:multiLevelType w:val="hybridMultilevel"/>
    <w:tmpl w:val="78D05350"/>
    <w:lvl w:ilvl="0" w:tplc="CF54530C">
      <w:start w:val="1"/>
      <w:numFmt w:val="bullet"/>
      <w:lvlText w:val=""/>
      <w:lvlJc w:val="left"/>
      <w:pPr>
        <w:tabs>
          <w:tab w:val="num" w:pos="1544"/>
        </w:tabs>
        <w:ind w:left="1657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2" w15:restartNumberingAfterBreak="0">
    <w:nsid w:val="1B6D4E6A"/>
    <w:multiLevelType w:val="hybridMultilevel"/>
    <w:tmpl w:val="217C1C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C545B"/>
    <w:multiLevelType w:val="hybridMultilevel"/>
    <w:tmpl w:val="CDF269A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7D5C5B"/>
    <w:multiLevelType w:val="hybridMultilevel"/>
    <w:tmpl w:val="B7B4266C"/>
    <w:lvl w:ilvl="0" w:tplc="513E4B6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581D"/>
    <w:multiLevelType w:val="hybridMultilevel"/>
    <w:tmpl w:val="4754B68E"/>
    <w:lvl w:ilvl="0" w:tplc="0410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71E75DC"/>
    <w:multiLevelType w:val="hybridMultilevel"/>
    <w:tmpl w:val="B03ED8E8"/>
    <w:lvl w:ilvl="0" w:tplc="CF54530C">
      <w:start w:val="1"/>
      <w:numFmt w:val="bullet"/>
      <w:lvlText w:val=""/>
      <w:lvlJc w:val="left"/>
      <w:pPr>
        <w:tabs>
          <w:tab w:val="num" w:pos="1255"/>
        </w:tabs>
        <w:ind w:left="1368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27D834E6"/>
    <w:multiLevelType w:val="hybridMultilevel"/>
    <w:tmpl w:val="FD7631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9A56B89"/>
    <w:multiLevelType w:val="hybridMultilevel"/>
    <w:tmpl w:val="4E16391A"/>
    <w:lvl w:ilvl="0" w:tplc="CF54530C">
      <w:start w:val="1"/>
      <w:numFmt w:val="bullet"/>
      <w:lvlText w:val=""/>
      <w:lvlJc w:val="left"/>
      <w:pPr>
        <w:tabs>
          <w:tab w:val="num" w:pos="1118"/>
        </w:tabs>
        <w:ind w:left="1231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305203F9"/>
    <w:multiLevelType w:val="hybridMultilevel"/>
    <w:tmpl w:val="214E09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174E3"/>
    <w:multiLevelType w:val="hybridMultilevel"/>
    <w:tmpl w:val="DB665FF8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3B724F51"/>
    <w:multiLevelType w:val="hybridMultilevel"/>
    <w:tmpl w:val="20FCC1E6"/>
    <w:lvl w:ilvl="0" w:tplc="04100005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3C524C9"/>
    <w:multiLevelType w:val="hybridMultilevel"/>
    <w:tmpl w:val="D92AC4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F60349"/>
    <w:multiLevelType w:val="hybridMultilevel"/>
    <w:tmpl w:val="906AB786"/>
    <w:lvl w:ilvl="0" w:tplc="CF54530C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C1D8D"/>
    <w:multiLevelType w:val="hybridMultilevel"/>
    <w:tmpl w:val="B7D864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A5E40"/>
    <w:multiLevelType w:val="hybridMultilevel"/>
    <w:tmpl w:val="1B34200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B93229"/>
    <w:multiLevelType w:val="hybridMultilevel"/>
    <w:tmpl w:val="AFE09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39585D"/>
    <w:multiLevelType w:val="hybridMultilevel"/>
    <w:tmpl w:val="4A7244D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547A0EEA"/>
    <w:multiLevelType w:val="hybridMultilevel"/>
    <w:tmpl w:val="D49AA8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D3464"/>
    <w:multiLevelType w:val="hybridMultilevel"/>
    <w:tmpl w:val="47C4B316"/>
    <w:lvl w:ilvl="0" w:tplc="0410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5B3C60B5"/>
    <w:multiLevelType w:val="hybridMultilevel"/>
    <w:tmpl w:val="8C4E31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922CC6"/>
    <w:multiLevelType w:val="hybridMultilevel"/>
    <w:tmpl w:val="BD6083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F2069"/>
    <w:multiLevelType w:val="hybridMultilevel"/>
    <w:tmpl w:val="2D58D6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A6CBC"/>
    <w:multiLevelType w:val="hybridMultilevel"/>
    <w:tmpl w:val="69AA33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9F4BAA"/>
    <w:multiLevelType w:val="hybridMultilevel"/>
    <w:tmpl w:val="1E282F5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C04E4"/>
    <w:multiLevelType w:val="hybridMultilevel"/>
    <w:tmpl w:val="C9FEC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54530C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66FD8"/>
    <w:multiLevelType w:val="hybridMultilevel"/>
    <w:tmpl w:val="1AE67436"/>
    <w:lvl w:ilvl="0" w:tplc="0410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63A87523"/>
    <w:multiLevelType w:val="hybridMultilevel"/>
    <w:tmpl w:val="0AD852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A54A5"/>
    <w:multiLevelType w:val="hybridMultilevel"/>
    <w:tmpl w:val="1B06F6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A675CE"/>
    <w:multiLevelType w:val="hybridMultilevel"/>
    <w:tmpl w:val="422E70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2310EB1"/>
    <w:multiLevelType w:val="hybridMultilevel"/>
    <w:tmpl w:val="7E3650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86E25"/>
    <w:multiLevelType w:val="hybridMultilevel"/>
    <w:tmpl w:val="C4F0C9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96295"/>
    <w:multiLevelType w:val="hybridMultilevel"/>
    <w:tmpl w:val="54443C52"/>
    <w:lvl w:ilvl="0" w:tplc="CF54530C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2E48FF"/>
    <w:multiLevelType w:val="hybridMultilevel"/>
    <w:tmpl w:val="5DD642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611B3"/>
    <w:multiLevelType w:val="hybridMultilevel"/>
    <w:tmpl w:val="8B9C71AA"/>
    <w:lvl w:ilvl="0" w:tplc="CF54530C">
      <w:start w:val="1"/>
      <w:numFmt w:val="bullet"/>
      <w:lvlText w:val=""/>
      <w:lvlJc w:val="left"/>
      <w:pPr>
        <w:tabs>
          <w:tab w:val="num" w:pos="1255"/>
        </w:tabs>
        <w:ind w:left="1368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7"/>
  </w:num>
  <w:num w:numId="5">
    <w:abstractNumId w:val="40"/>
  </w:num>
  <w:num w:numId="6">
    <w:abstractNumId w:val="44"/>
  </w:num>
  <w:num w:numId="7">
    <w:abstractNumId w:val="3"/>
  </w:num>
  <w:num w:numId="8">
    <w:abstractNumId w:val="20"/>
  </w:num>
  <w:num w:numId="9">
    <w:abstractNumId w:val="36"/>
  </w:num>
  <w:num w:numId="10">
    <w:abstractNumId w:val="31"/>
  </w:num>
  <w:num w:numId="11">
    <w:abstractNumId w:val="41"/>
  </w:num>
  <w:num w:numId="12">
    <w:abstractNumId w:val="14"/>
  </w:num>
  <w:num w:numId="13">
    <w:abstractNumId w:val="16"/>
  </w:num>
  <w:num w:numId="14">
    <w:abstractNumId w:val="2"/>
  </w:num>
  <w:num w:numId="15">
    <w:abstractNumId w:val="33"/>
  </w:num>
  <w:num w:numId="16">
    <w:abstractNumId w:val="13"/>
  </w:num>
  <w:num w:numId="17">
    <w:abstractNumId w:val="17"/>
  </w:num>
  <w:num w:numId="18">
    <w:abstractNumId w:val="32"/>
  </w:num>
  <w:num w:numId="19">
    <w:abstractNumId w:val="39"/>
  </w:num>
  <w:num w:numId="20">
    <w:abstractNumId w:val="42"/>
  </w:num>
  <w:num w:numId="21">
    <w:abstractNumId w:val="27"/>
  </w:num>
  <w:num w:numId="22">
    <w:abstractNumId w:val="23"/>
  </w:num>
  <w:num w:numId="23">
    <w:abstractNumId w:val="21"/>
  </w:num>
  <w:num w:numId="24">
    <w:abstractNumId w:val="12"/>
  </w:num>
  <w:num w:numId="25">
    <w:abstractNumId w:val="43"/>
  </w:num>
  <w:num w:numId="26">
    <w:abstractNumId w:val="18"/>
  </w:num>
  <w:num w:numId="27">
    <w:abstractNumId w:val="8"/>
  </w:num>
  <w:num w:numId="28">
    <w:abstractNumId w:val="37"/>
  </w:num>
  <w:num w:numId="29">
    <w:abstractNumId w:val="34"/>
  </w:num>
  <w:num w:numId="30">
    <w:abstractNumId w:val="22"/>
  </w:num>
  <w:num w:numId="31">
    <w:abstractNumId w:val="9"/>
  </w:num>
  <w:num w:numId="32">
    <w:abstractNumId w:val="10"/>
  </w:num>
  <w:num w:numId="33">
    <w:abstractNumId w:val="11"/>
  </w:num>
  <w:num w:numId="34">
    <w:abstractNumId w:val="15"/>
  </w:num>
  <w:num w:numId="35">
    <w:abstractNumId w:val="19"/>
  </w:num>
  <w:num w:numId="36">
    <w:abstractNumId w:val="1"/>
  </w:num>
  <w:num w:numId="37">
    <w:abstractNumId w:val="5"/>
  </w:num>
  <w:num w:numId="38">
    <w:abstractNumId w:val="29"/>
  </w:num>
  <w:num w:numId="39">
    <w:abstractNumId w:val="6"/>
  </w:num>
  <w:num w:numId="40">
    <w:abstractNumId w:val="35"/>
  </w:num>
  <w:num w:numId="41">
    <w:abstractNumId w:val="30"/>
  </w:num>
  <w:num w:numId="42">
    <w:abstractNumId w:val="25"/>
  </w:num>
  <w:num w:numId="43">
    <w:abstractNumId w:val="28"/>
  </w:num>
  <w:num w:numId="44">
    <w:abstractNumId w:val="2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C8"/>
    <w:rsid w:val="001252C8"/>
    <w:rsid w:val="001B0CBA"/>
    <w:rsid w:val="00344B2F"/>
    <w:rsid w:val="004332FE"/>
    <w:rsid w:val="007C4A57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1679-3E74-4AF4-A318-3A4A617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52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icazioninormale">
    <w:name w:val="Indicazioni normale"/>
    <w:basedOn w:val="Normale"/>
    <w:qFormat/>
    <w:rsid w:val="001252C8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Normale1">
    <w:name w:val="Normale1"/>
    <w:rsid w:val="001252C8"/>
    <w:rPr>
      <w:rFonts w:ascii="Times New Roman" w:hAnsi="Times New Roman"/>
      <w:sz w:val="22"/>
    </w:rPr>
  </w:style>
  <w:style w:type="character" w:customStyle="1" w:styleId="WW8Num1z0">
    <w:name w:val="WW8Num1z0"/>
    <w:rsid w:val="001252C8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2</cp:revision>
  <dcterms:created xsi:type="dcterms:W3CDTF">2016-06-15T13:33:00Z</dcterms:created>
  <dcterms:modified xsi:type="dcterms:W3CDTF">2016-06-17T07:45:00Z</dcterms:modified>
</cp:coreProperties>
</file>